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7D4" w:rsidRDefault="007F09A2">
      <w:pPr>
        <w:tabs>
          <w:tab w:val="left" w:pos="1440"/>
          <w:tab w:val="left" w:pos="7695"/>
        </w:tabs>
        <w:spacing w:after="0" w:line="240" w:lineRule="auto"/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  <w:sz w:val="4"/>
          <w:szCs w:val="4"/>
        </w:rPr>
        <w:tab/>
      </w: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2647D4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tabs>
          <w:tab w:val="left" w:pos="1260"/>
        </w:tabs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Beste Carnavalsvrienden,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Onderstaand treft u het inschrijfformulier voor de BOSUILSE optocht 2015  aan.</w:t>
      </w: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Inschrijvingen tot 1 februari zullen worden gepubliceerd in het weekblad van "Nieuw-Ginneken" voorafgaande aan de carnaval. De uiterste inschrijfdatum voor de carnavalsoptocht 2015</w:t>
      </w:r>
      <w:r>
        <w:rPr>
          <w:rFonts w:ascii="Tahoma" w:hAnsi="Tahoma" w:cs="Tahoma"/>
          <w:i/>
          <w:iCs/>
          <w:lang w:val="nl-NL"/>
        </w:rPr>
        <w:t xml:space="preserve">  </w:t>
      </w:r>
      <w:r>
        <w:rPr>
          <w:rFonts w:ascii="Tahoma" w:hAnsi="Tahoma" w:cs="Tahoma"/>
          <w:lang w:val="nl-NL"/>
        </w:rPr>
        <w:t xml:space="preserve">is zaterdag 14 februari op onderstaand adres/mail. 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Uiteraard bestaat na deze datum nog steeds de mogelijkheid aan de optocht deel te nemen</w:t>
      </w: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 xml:space="preserve">(inschrijvingen zijn mogelijk tot 1 uur voor vertrek aan de Molenstraat) op zondag 15 februari, maar deze aanmeldingen dienen achter aan te sluiten en zich te melden bij de optochtnummeruitdeler, Ad Melisse. </w:t>
      </w: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 xml:space="preserve">Wagens zijn hiervoor uitgesloten, deze kunnen zich niet later inschrijven dan 31 </w:t>
      </w:r>
      <w:r w:rsidR="00FA7491">
        <w:rPr>
          <w:rFonts w:ascii="Tahoma" w:hAnsi="Tahoma" w:cs="Tahoma"/>
          <w:lang w:val="nl-NL"/>
        </w:rPr>
        <w:t>januari</w:t>
      </w:r>
      <w:bookmarkStart w:id="0" w:name="_GoBack"/>
      <w:bookmarkEnd w:id="0"/>
      <w:r>
        <w:rPr>
          <w:rFonts w:ascii="Tahoma" w:hAnsi="Tahoma" w:cs="Tahoma"/>
          <w:lang w:val="nl-NL"/>
        </w:rPr>
        <w:t xml:space="preserve"> en moeten bij inschrijving een kopie van de verzekeringspolis, die deelname aan optochten dekt van de wagen en of tractor en een kopie </w:t>
      </w:r>
      <w:proofErr w:type="spellStart"/>
      <w:r>
        <w:rPr>
          <w:rFonts w:ascii="Tahoma" w:hAnsi="Tahoma" w:cs="Tahoma"/>
          <w:lang w:val="nl-NL"/>
        </w:rPr>
        <w:t>polisblad</w:t>
      </w:r>
      <w:proofErr w:type="spellEnd"/>
      <w:r>
        <w:rPr>
          <w:rFonts w:ascii="Tahoma" w:hAnsi="Tahoma" w:cs="Tahoma"/>
          <w:lang w:val="nl-NL"/>
        </w:rPr>
        <w:t xml:space="preserve">, waarop deze dekking wordt  beschreven,  indienen en bekeken zijn door de </w:t>
      </w:r>
      <w:proofErr w:type="spellStart"/>
      <w:r>
        <w:rPr>
          <w:rFonts w:ascii="Tahoma" w:hAnsi="Tahoma" w:cs="Tahoma"/>
          <w:lang w:val="nl-NL"/>
        </w:rPr>
        <w:t>Ulvenhoutse</w:t>
      </w:r>
      <w:proofErr w:type="spellEnd"/>
      <w:r>
        <w:rPr>
          <w:rFonts w:ascii="Tahoma" w:hAnsi="Tahoma" w:cs="Tahoma"/>
          <w:lang w:val="nl-NL"/>
        </w:rPr>
        <w:t xml:space="preserve"> bouwadviescommissie. Bouwadviescommissie moet in staat zijn om constructie te bekijken, raadzaam is je dus zo snel mogelijk op te geven. 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----------------------------------------------------------------------------------------------------------------------</w:t>
      </w:r>
    </w:p>
    <w:p w:rsidR="002647D4" w:rsidRDefault="007F09A2">
      <w:pPr>
        <w:spacing w:after="0" w:line="240" w:lineRule="auto"/>
        <w:rPr>
          <w:rFonts w:ascii="Tahoma" w:hAnsi="Tahoma" w:cs="Tahoma"/>
          <w:i/>
          <w:iCs/>
          <w:lang w:val="nl-NL"/>
        </w:rPr>
      </w:pPr>
      <w:r>
        <w:rPr>
          <w:rFonts w:ascii="Tahoma" w:hAnsi="Tahoma" w:cs="Tahoma"/>
          <w:lang w:val="nl-NL"/>
        </w:rPr>
        <w:t xml:space="preserve">INSCHRIJFFORMULIER OPTOCHT BOSUILENDORP </w:t>
      </w:r>
      <w:r>
        <w:rPr>
          <w:rFonts w:ascii="Tahoma" w:hAnsi="Tahoma" w:cs="Tahoma"/>
          <w:i/>
          <w:iCs/>
          <w:lang w:val="nl-NL"/>
        </w:rPr>
        <w:t>(datum carnavalszondag)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Naam deelnemer(s)</w:t>
      </w:r>
      <w:r>
        <w:rPr>
          <w:rFonts w:ascii="Tahoma" w:hAnsi="Tahoma" w:cs="Tahoma"/>
          <w:lang w:val="nl-NL"/>
        </w:rPr>
        <w:tab/>
        <w:t xml:space="preserve">. . . . . . . . . . . . . . . . . . . . . . . . . . . . . . . . . . . . . . . . . . . . . . . . . . . . . . 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Contactpersoon</w:t>
      </w:r>
      <w:proofErr w:type="spellEnd"/>
      <w:r>
        <w:rPr>
          <w:rFonts w:ascii="Tahoma" w:hAnsi="Tahoma" w:cs="Tahoma"/>
        </w:rPr>
        <w:tab/>
        <w:t>. . . . . . . . . . . . . . . . . . . . . . . . . . . . . . . . . . . . . . . . . . . . . . . . . . . . . .</w:t>
      </w:r>
    </w:p>
    <w:p w:rsidR="002647D4" w:rsidRDefault="002647D4">
      <w:pPr>
        <w:spacing w:after="0" w:line="240" w:lineRule="auto"/>
        <w:rPr>
          <w:rFonts w:ascii="Tahoma" w:hAnsi="Tahoma" w:cs="Tahoma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Adres</w:t>
      </w:r>
      <w:r>
        <w:rPr>
          <w:rFonts w:ascii="Tahoma" w:hAnsi="Tahoma" w:cs="Tahoma"/>
          <w:lang w:val="nl-NL"/>
        </w:rPr>
        <w:tab/>
      </w:r>
      <w:r>
        <w:rPr>
          <w:rFonts w:ascii="Tahoma" w:hAnsi="Tahoma" w:cs="Tahoma"/>
          <w:lang w:val="nl-NL"/>
        </w:rPr>
        <w:tab/>
      </w:r>
      <w:r>
        <w:rPr>
          <w:rFonts w:ascii="Tahoma" w:hAnsi="Tahoma" w:cs="Tahoma"/>
          <w:lang w:val="nl-NL"/>
        </w:rPr>
        <w:tab/>
        <w:t xml:space="preserve">. . . . . . . . . . . . . . . . . . . . . . . . . . . . . . . . . . . . . . . . . . . . . . . . . . . . . . 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E-mailadres</w:t>
      </w:r>
      <w:r>
        <w:rPr>
          <w:rFonts w:ascii="Tahoma" w:hAnsi="Tahoma" w:cs="Tahoma"/>
          <w:lang w:val="nl-NL"/>
        </w:rPr>
        <w:tab/>
      </w:r>
      <w:r>
        <w:rPr>
          <w:rFonts w:ascii="Tahoma" w:hAnsi="Tahoma" w:cs="Tahoma"/>
          <w:lang w:val="nl-NL"/>
        </w:rPr>
        <w:tab/>
        <w:t>. . . . . . . . . . . . . . . . . . . . . . . . . . . . . . . . . . . . . . . . . . . . . . . . . . . . . .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tabs>
          <w:tab w:val="left" w:pos="2160"/>
          <w:tab w:val="left" w:pos="2610"/>
        </w:tabs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Doen mee als / met</w:t>
      </w:r>
      <w:r>
        <w:rPr>
          <w:rFonts w:ascii="Tahoma" w:hAnsi="Tahoma" w:cs="Tahoma"/>
          <w:lang w:val="nl-NL"/>
        </w:rPr>
        <w:tab/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WAGEN</w:t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KLEINE GROEP (3-8 PERS)</w:t>
      </w:r>
    </w:p>
    <w:p w:rsidR="002647D4" w:rsidRDefault="007F09A2">
      <w:pPr>
        <w:numPr>
          <w:ilvl w:val="0"/>
          <w:numId w:val="1"/>
        </w:numPr>
        <w:tabs>
          <w:tab w:val="left" w:pos="2070"/>
          <w:tab w:val="left" w:pos="2610"/>
        </w:tabs>
        <w:spacing w:after="0" w:line="240" w:lineRule="auto"/>
        <w:ind w:left="2610" w:hanging="450"/>
        <w:rPr>
          <w:rFonts w:ascii="Tahoma" w:hAnsi="Tahoma" w:cs="Tahoma"/>
        </w:rPr>
      </w:pPr>
      <w:r>
        <w:rPr>
          <w:rFonts w:ascii="Tahoma" w:hAnsi="Tahoma" w:cs="Tahoma"/>
        </w:rPr>
        <w:t>GROTE GROEP (8 OF MEER PERS)</w:t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</w:rPr>
      </w:pPr>
      <w:r>
        <w:rPr>
          <w:rFonts w:ascii="Tahoma" w:hAnsi="Tahoma" w:cs="Tahoma"/>
        </w:rPr>
        <w:t>PAAR \ INDIVIDUEEL</w:t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</w:rPr>
      </w:pPr>
      <w:r>
        <w:rPr>
          <w:rFonts w:ascii="Tahoma" w:hAnsi="Tahoma" w:cs="Tahoma"/>
        </w:rPr>
        <w:t xml:space="preserve">WAGEN ( </w:t>
      </w:r>
      <w:proofErr w:type="spellStart"/>
      <w:r>
        <w:rPr>
          <w:rFonts w:ascii="Tahoma" w:hAnsi="Tahoma" w:cs="Tahoma"/>
        </w:rPr>
        <w:t>kinderoptocht</w:t>
      </w:r>
      <w:proofErr w:type="spellEnd"/>
      <w:r>
        <w:rPr>
          <w:rFonts w:ascii="Tahoma" w:hAnsi="Tahoma" w:cs="Tahoma"/>
        </w:rPr>
        <w:t xml:space="preserve"> )</w:t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</w:rPr>
      </w:pPr>
      <w:r>
        <w:rPr>
          <w:rFonts w:ascii="Tahoma" w:hAnsi="Tahoma" w:cs="Tahoma"/>
        </w:rPr>
        <w:t xml:space="preserve">GROEP ( </w:t>
      </w:r>
      <w:proofErr w:type="spellStart"/>
      <w:r>
        <w:rPr>
          <w:rFonts w:ascii="Tahoma" w:hAnsi="Tahoma" w:cs="Tahoma"/>
        </w:rPr>
        <w:t>kinderoptocht</w:t>
      </w:r>
      <w:proofErr w:type="spellEnd"/>
      <w:r>
        <w:rPr>
          <w:rFonts w:ascii="Tahoma" w:hAnsi="Tahoma" w:cs="Tahoma"/>
        </w:rPr>
        <w:t xml:space="preserve"> )</w:t>
      </w:r>
    </w:p>
    <w:p w:rsidR="002647D4" w:rsidRDefault="007F09A2">
      <w:pPr>
        <w:numPr>
          <w:ilvl w:val="0"/>
          <w:numId w:val="1"/>
        </w:numPr>
        <w:tabs>
          <w:tab w:val="left" w:pos="2160"/>
          <w:tab w:val="left" w:pos="2610"/>
        </w:tabs>
        <w:spacing w:after="0" w:line="240" w:lineRule="auto"/>
        <w:ind w:left="2610" w:hanging="450"/>
        <w:rPr>
          <w:rFonts w:ascii="Tahoma" w:hAnsi="Tahoma" w:cs="Tahoma"/>
        </w:rPr>
      </w:pPr>
      <w:r>
        <w:rPr>
          <w:rFonts w:ascii="Tahoma" w:hAnsi="Tahoma" w:cs="Tahoma"/>
        </w:rPr>
        <w:t>PAAR \ INDIVIDUEEL (</w:t>
      </w:r>
      <w:proofErr w:type="spellStart"/>
      <w:r>
        <w:rPr>
          <w:rFonts w:ascii="Tahoma" w:hAnsi="Tahoma" w:cs="Tahoma"/>
        </w:rPr>
        <w:t>kinderoptocht</w:t>
      </w:r>
      <w:proofErr w:type="spellEnd"/>
      <w:r>
        <w:rPr>
          <w:rFonts w:ascii="Tahoma" w:hAnsi="Tahoma" w:cs="Tahoma"/>
        </w:rPr>
        <w:t xml:space="preserve"> )</w:t>
      </w:r>
    </w:p>
    <w:p w:rsidR="002647D4" w:rsidRDefault="007F09A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Aankruisen wat van toepassing is.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Hebben wel / geen eigen muziek ( doorstrepen wat niet van toepassing is )</w:t>
      </w:r>
    </w:p>
    <w:p w:rsidR="002647D4" w:rsidRDefault="002647D4">
      <w:pPr>
        <w:spacing w:after="0" w:line="240" w:lineRule="auto"/>
        <w:rPr>
          <w:rFonts w:ascii="Tahoma" w:hAnsi="Tahoma" w:cs="Tahoma"/>
          <w:lang w:val="nl-NL"/>
        </w:rPr>
      </w:pPr>
    </w:p>
    <w:p w:rsidR="002647D4" w:rsidRDefault="007F09A2">
      <w:pPr>
        <w:spacing w:after="0" w:line="240" w:lineRule="auto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Ons Motto luidt:  . . . . . . . . . . . . . . . . . . . . . . . . . . . . . . . . . . . . . . . . . . . . . . . . . . . . . . . . .</w:t>
      </w:r>
    </w:p>
    <w:p w:rsidR="002647D4" w:rsidRDefault="002647D4">
      <w:pPr>
        <w:spacing w:after="0" w:line="240" w:lineRule="auto"/>
      </w:pPr>
    </w:p>
    <w:p w:rsidR="002647D4" w:rsidRDefault="007F09A2">
      <w:pPr>
        <w:spacing w:after="0" w:line="240" w:lineRule="auto"/>
        <w:rPr>
          <w:rFonts w:ascii="Tahoma" w:hAnsi="Tahoma"/>
        </w:rPr>
      </w:pPr>
      <w:r>
        <w:rPr>
          <w:rFonts w:ascii="Tahoma" w:hAnsi="Tahoma" w:cs="Tahoma"/>
          <w:lang w:val="nl-NL"/>
        </w:rPr>
        <w:t xml:space="preserve">Uw inschrijving kunt u of inleveren bij Freek Heemskerk Oude </w:t>
      </w:r>
      <w:proofErr w:type="spellStart"/>
      <w:r>
        <w:rPr>
          <w:rFonts w:ascii="Tahoma" w:hAnsi="Tahoma" w:cs="Tahoma"/>
          <w:lang w:val="nl-NL"/>
        </w:rPr>
        <w:t>Beekhoek</w:t>
      </w:r>
      <w:proofErr w:type="spellEnd"/>
      <w:r>
        <w:rPr>
          <w:rFonts w:ascii="Tahoma" w:hAnsi="Tahoma" w:cs="Tahoma"/>
          <w:lang w:val="nl-NL"/>
        </w:rPr>
        <w:t xml:space="preserve"> 1, 4851 SP Ulvenhout of mailen naar </w:t>
      </w:r>
      <w:hyperlink r:id="rId8" w:history="1">
        <w:r w:rsidR="00090A0B" w:rsidRPr="006568DE">
          <w:rPr>
            <w:rStyle w:val="Hyperlink"/>
            <w:rFonts w:ascii="Tahoma" w:hAnsi="Tahoma"/>
          </w:rPr>
          <w:t>optocht@bosuilendorp.nl</w:t>
        </w:r>
      </w:hyperlink>
    </w:p>
    <w:p w:rsidR="007F09A2" w:rsidRDefault="007F09A2">
      <w:pPr>
        <w:spacing w:after="0" w:line="240" w:lineRule="auto"/>
        <w:ind w:left="-270"/>
      </w:pPr>
    </w:p>
    <w:sectPr w:rsidR="007F09A2">
      <w:headerReference w:type="default" r:id="rId9"/>
      <w:footerReference w:type="default" r:id="rId10"/>
      <w:pgSz w:w="11906" w:h="16838"/>
      <w:pgMar w:top="568" w:right="1017" w:bottom="296" w:left="1440" w:header="311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92" w:rsidRDefault="004F4B92">
      <w:pPr>
        <w:spacing w:after="0" w:line="240" w:lineRule="auto"/>
      </w:pPr>
      <w:r>
        <w:separator/>
      </w:r>
    </w:p>
  </w:endnote>
  <w:endnote w:type="continuationSeparator" w:id="0">
    <w:p w:rsidR="004F4B92" w:rsidRDefault="004F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D4" w:rsidRDefault="002647D4">
    <w:pPr>
      <w:tabs>
        <w:tab w:val="right" w:pos="9900"/>
      </w:tabs>
      <w:spacing w:after="0" w:line="240" w:lineRule="auto"/>
      <w:rPr>
        <w:rFonts w:ascii="Tahoma" w:hAnsi="Tahoma" w:cs="Tahoma"/>
        <w:b/>
        <w:sz w:val="2"/>
        <w:szCs w:val="2"/>
        <w:lang w:val="nl-NL"/>
      </w:rPr>
    </w:pPr>
  </w:p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262"/>
    </w:tblGrid>
    <w:tr w:rsidR="002647D4">
      <w:trPr>
        <w:trHeight w:val="54"/>
      </w:trPr>
      <w:tc>
        <w:tcPr>
          <w:tcW w:w="10262" w:type="dxa"/>
          <w:shd w:val="clear" w:color="auto" w:fill="12AD2B"/>
        </w:tcPr>
        <w:p w:rsidR="002647D4" w:rsidRDefault="002647D4">
          <w:pPr>
            <w:snapToGrid w:val="0"/>
            <w:spacing w:after="0" w:line="240" w:lineRule="auto"/>
            <w:ind w:right="-540"/>
            <w:rPr>
              <w:rFonts w:ascii="Tahoma" w:hAnsi="Tahoma" w:cs="Tahoma"/>
              <w:b/>
              <w:color w:val="48B600"/>
              <w:sz w:val="2"/>
              <w:szCs w:val="2"/>
              <w:lang w:val="nl-NL"/>
            </w:rPr>
          </w:pPr>
        </w:p>
      </w:tc>
    </w:tr>
  </w:tbl>
  <w:p w:rsidR="002647D4" w:rsidRDefault="002647D4">
    <w:pPr>
      <w:spacing w:after="0" w:line="240" w:lineRule="auto"/>
      <w:jc w:val="center"/>
    </w:pPr>
  </w:p>
  <w:p w:rsidR="002647D4" w:rsidRDefault="007F09A2">
    <w:pPr>
      <w:spacing w:after="0" w:line="240" w:lineRule="exact"/>
      <w:ind w:left="-540"/>
      <w:jc w:val="center"/>
      <w:rPr>
        <w:rFonts w:ascii="Gautami" w:hAnsi="Gautami" w:cs="Gautami"/>
        <w:color w:val="000000"/>
        <w:lang w:val="nl-NL"/>
      </w:rPr>
    </w:pPr>
    <w:r>
      <w:rPr>
        <w:rFonts w:ascii="Gautami" w:hAnsi="Gautami" w:cs="Gautami"/>
        <w:color w:val="000000"/>
        <w:lang w:val="nl-NL"/>
      </w:rPr>
      <w:t xml:space="preserve">Stichting </w:t>
    </w:r>
    <w:proofErr w:type="spellStart"/>
    <w:r>
      <w:rPr>
        <w:rFonts w:ascii="Gautami" w:hAnsi="Gautami" w:cs="Gautami"/>
        <w:color w:val="000000"/>
        <w:lang w:val="nl-NL"/>
      </w:rPr>
      <w:t>Ulvenhouts</w:t>
    </w:r>
    <w:proofErr w:type="spellEnd"/>
    <w:r>
      <w:rPr>
        <w:rFonts w:ascii="Gautami" w:hAnsi="Gautami" w:cs="Gautami"/>
        <w:color w:val="000000"/>
        <w:lang w:val="nl-NL"/>
      </w:rPr>
      <w:t xml:space="preserve"> Carnaval </w:t>
    </w:r>
    <w:r w:rsidRPr="00166073">
      <w:rPr>
        <w:rFonts w:ascii="Gautami" w:hAnsi="Gautami" w:cs="Gautami"/>
        <w:color w:val="48B600"/>
        <w:position w:val="3"/>
        <w:sz w:val="40"/>
        <w:szCs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>
      <w:rPr>
        <w:rFonts w:ascii="Gautami" w:hAnsi="Gautami" w:cs="Gautami"/>
        <w:color w:val="000000"/>
        <w:lang w:val="nl-NL"/>
      </w:rPr>
      <w:t xml:space="preserve"> </w:t>
    </w:r>
    <w:hyperlink r:id="rId1" w:history="1">
      <w:r>
        <w:rPr>
          <w:rStyle w:val="Hyperlink"/>
          <w:rFonts w:ascii="Gautami" w:hAnsi="Gautami"/>
        </w:rPr>
        <w:t>www.bosuilendorp.nl</w:t>
      </w:r>
    </w:hyperlink>
    <w:r>
      <w:rPr>
        <w:rFonts w:ascii="Gautami" w:hAnsi="Gautami" w:cs="Gautami"/>
        <w:color w:val="000000"/>
        <w:lang w:val="nl-NL"/>
      </w:rPr>
      <w:t xml:space="preserve"> </w:t>
    </w:r>
    <w:r w:rsidRPr="00166073">
      <w:rPr>
        <w:rFonts w:ascii="Gautami" w:hAnsi="Gautami" w:cs="Gautami"/>
        <w:color w:val="48B600"/>
        <w:position w:val="3"/>
        <w:sz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>
      <w:rPr>
        <w:rFonts w:ascii="Gautami" w:hAnsi="Gautami" w:cs="Gautami"/>
        <w:color w:val="000000"/>
        <w:lang w:val="nl-NL"/>
      </w:rPr>
      <w:t xml:space="preserve"> </w:t>
    </w:r>
    <w:hyperlink r:id="rId2" w:history="1">
      <w:r>
        <w:rPr>
          <w:rStyle w:val="Hyperlink"/>
          <w:rFonts w:ascii="Gautami" w:hAnsi="Gautami"/>
        </w:rPr>
        <w:t>secretariaat@bosuilendorp.nl</w:t>
      </w:r>
    </w:hyperlink>
  </w:p>
  <w:p w:rsidR="002647D4" w:rsidRDefault="007F09A2">
    <w:pPr>
      <w:spacing w:after="0" w:line="240" w:lineRule="exact"/>
      <w:ind w:left="-540"/>
      <w:jc w:val="center"/>
      <w:rPr>
        <w:rFonts w:ascii="Gautami" w:hAnsi="Gautami" w:cs="Gautami"/>
        <w:color w:val="000000"/>
        <w:lang w:val="nl-NL"/>
      </w:rPr>
    </w:pPr>
    <w:r>
      <w:rPr>
        <w:rFonts w:ascii="Gautami" w:hAnsi="Gautami" w:cs="Gautami"/>
        <w:color w:val="000000"/>
        <w:lang w:val="nl-NL"/>
      </w:rPr>
      <w:t xml:space="preserve">Pennendijk 21, 4851VB Ulvenhout, 076 5212346 </w:t>
    </w:r>
    <w:r w:rsidRPr="00166073">
      <w:rPr>
        <w:rFonts w:ascii="Gautami" w:hAnsi="Gautami" w:cs="Gautami"/>
        <w:color w:val="48B600"/>
        <w:position w:val="3"/>
        <w:sz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>
      <w:rPr>
        <w:rFonts w:ascii="Gautami" w:hAnsi="Gautami" w:cs="Gautami"/>
        <w:color w:val="000000"/>
        <w:lang w:val="nl-NL"/>
      </w:rPr>
      <w:t xml:space="preserve"> KvK nr. </w:t>
    </w:r>
    <w:r>
      <w:rPr>
        <w:rFonts w:ascii="Gautami" w:eastAsia="Times New Roman" w:hAnsi="Gautami" w:cs="Gautami"/>
        <w:color w:val="000000"/>
        <w:lang w:val="nl-NL"/>
      </w:rPr>
      <w:t>41102077</w:t>
    </w:r>
    <w:r>
      <w:rPr>
        <w:rFonts w:ascii="Gautami" w:hAnsi="Gautami" w:cs="Gautami"/>
        <w:color w:val="000000"/>
        <w:lang w:val="nl-NL"/>
      </w:rPr>
      <w:t xml:space="preserve"> </w:t>
    </w:r>
    <w:r w:rsidRPr="00166073">
      <w:rPr>
        <w:rFonts w:ascii="Gautami" w:hAnsi="Gautami" w:cs="Gautami"/>
        <w:color w:val="48B600"/>
        <w:position w:val="3"/>
        <w:sz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166073">
      <w:rPr>
        <w:rFonts w:ascii="Gautami" w:hAnsi="Gautami" w:cs="Gautami"/>
        <w:color w:val="000000"/>
        <w:sz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Gautami" w:hAnsi="Gautami" w:cs="Gautami"/>
        <w:color w:val="000000"/>
        <w:lang w:val="nl-NL"/>
      </w:rPr>
      <w:t>Rabobank 1167.71.801</w:t>
    </w:r>
  </w:p>
  <w:p w:rsidR="002647D4" w:rsidRDefault="002647D4">
    <w:pPr>
      <w:spacing w:after="0" w:line="240" w:lineRule="exact"/>
      <w:ind w:left="-5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92" w:rsidRDefault="004F4B92">
      <w:pPr>
        <w:spacing w:after="0" w:line="240" w:lineRule="auto"/>
      </w:pPr>
      <w:r>
        <w:separator/>
      </w:r>
    </w:p>
  </w:footnote>
  <w:footnote w:type="continuationSeparator" w:id="0">
    <w:p w:rsidR="004F4B92" w:rsidRDefault="004F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D4" w:rsidRDefault="00166073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89955" cy="1672590"/>
              <wp:effectExtent l="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955" cy="167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D4" w:rsidRPr="00166073" w:rsidRDefault="00166073">
                          <w:pPr>
                            <w:pStyle w:val="Koptekst"/>
                            <w:rPr>
                              <w:rFonts w:ascii="Papyrus" w:hAnsi="Papyrus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>
                                <wp:extent cx="1228725" cy="1562100"/>
                                <wp:effectExtent l="0" t="0" r="0" b="0"/>
                                <wp:docPr id="2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15621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F09A2" w:rsidRPr="00166073">
                            <w:rPr>
                              <w:rFonts w:ascii="Papyrus" w:hAnsi="Papyrus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Bosuilendorp.nl</w:t>
                          </w:r>
                        </w:p>
                        <w:p w:rsidR="002647D4" w:rsidRDefault="002647D4">
                          <w:pPr>
                            <w:tabs>
                              <w:tab w:val="left" w:pos="144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4"/>
                              <w:szCs w:val="4"/>
                            </w:rPr>
                          </w:pPr>
                        </w:p>
                        <w:p w:rsidR="002647D4" w:rsidRDefault="002647D4">
                          <w:pPr>
                            <w:tabs>
                              <w:tab w:val="left" w:pos="144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4"/>
                              <w:szCs w:val="4"/>
                            </w:rPr>
                          </w:pPr>
                        </w:p>
                        <w:p w:rsidR="002647D4" w:rsidRDefault="002647D4">
                          <w:pPr>
                            <w:tabs>
                              <w:tab w:val="left" w:pos="144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4"/>
                              <w:szCs w:val="4"/>
                            </w:rPr>
                          </w:pPr>
                        </w:p>
                        <w:p w:rsidR="002647D4" w:rsidRDefault="002647D4">
                          <w:pPr>
                            <w:tabs>
                              <w:tab w:val="left" w:pos="144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4"/>
                              <w:szCs w:val="4"/>
                            </w:rPr>
                          </w:pPr>
                        </w:p>
                        <w:p w:rsidR="002647D4" w:rsidRDefault="002647D4">
                          <w:pPr>
                            <w:tabs>
                              <w:tab w:val="left" w:pos="144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2647D4" w:rsidRDefault="007F09A2">
                          <w:pPr>
                            <w:tabs>
                              <w:tab w:val="left" w:pos="126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ab/>
                            <w:t xml:space="preserve">           </w:t>
                          </w:r>
                        </w:p>
                        <w:p w:rsidR="002647D4" w:rsidRPr="00166073" w:rsidRDefault="007F09A2">
                          <w:pPr>
                            <w:tabs>
                              <w:tab w:val="left" w:pos="1260"/>
                              <w:tab w:val="left" w:pos="7695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66073">
                            <w:rPr>
                              <w:rFonts w:ascii="Tahoma" w:hAnsi="Tahoma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</w:t>
                          </w:r>
                        </w:p>
                        <w:p w:rsidR="002647D4" w:rsidRPr="00166073" w:rsidRDefault="007F09A2">
                          <w:pPr>
                            <w:tabs>
                              <w:tab w:val="left" w:pos="1260"/>
                              <w:tab w:val="left" w:pos="7695"/>
                            </w:tabs>
                            <w:spacing w:after="0" w:line="240" w:lineRule="auto"/>
                            <w:rPr>
                              <w:rFonts w:ascii="Papyrus" w:hAnsi="Papyrus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66073">
                            <w:rPr>
                              <w:rFonts w:ascii="Tahoma" w:hAnsi="Tahoma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</w:t>
                          </w:r>
                          <w:r w:rsidRPr="00166073">
                            <w:rPr>
                              <w:rFonts w:ascii="Papyrus" w:hAnsi="Papyrus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Bosuilendorp.nl </w:t>
                          </w:r>
                          <w:r w:rsidRPr="00166073">
                            <w:rPr>
                              <w:rFonts w:ascii="Papyrus" w:hAnsi="Papyrus" w:cs="Tahoma"/>
                              <w:b/>
                              <w:color w:val="12AD2B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ab/>
                          </w:r>
                        </w:p>
                        <w:p w:rsidR="002647D4" w:rsidRDefault="002647D4">
                          <w:pPr>
                            <w:pStyle w:val="Kop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1.65pt;height:131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" stroked="f">
              <v:textbox inset="0,0,0,0">
                <w:txbxContent>
                  <w:p w:rsidR="00000000" w:rsidRPr="00166073" w:rsidRDefault="00166073">
                    <w:pPr>
                      <w:pStyle w:val="Koptekst"/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>
                          <wp:extent cx="1228725" cy="1562100"/>
                          <wp:effectExtent l="0" t="0" r="0" b="0"/>
                          <wp:docPr id="2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1562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F09A2" w:rsidRPr="00166073"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7F09A2" w:rsidRPr="00166073"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Bosuilendorp.nl</w:t>
                    </w:r>
                  </w:p>
                  <w:p w:rsidR="00000000" w:rsidRDefault="007F09A2">
                    <w:pPr>
                      <w:tabs>
                        <w:tab w:val="left" w:pos="144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sz w:val="4"/>
                        <w:szCs w:val="4"/>
                      </w:rPr>
                    </w:pPr>
                  </w:p>
                  <w:p w:rsidR="00000000" w:rsidRDefault="007F09A2">
                    <w:pPr>
                      <w:tabs>
                        <w:tab w:val="left" w:pos="144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sz w:val="4"/>
                        <w:szCs w:val="4"/>
                      </w:rPr>
                    </w:pPr>
                  </w:p>
                  <w:p w:rsidR="00000000" w:rsidRDefault="007F09A2">
                    <w:pPr>
                      <w:tabs>
                        <w:tab w:val="left" w:pos="144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sz w:val="4"/>
                        <w:szCs w:val="4"/>
                      </w:rPr>
                    </w:pPr>
                  </w:p>
                  <w:p w:rsidR="00000000" w:rsidRDefault="007F09A2">
                    <w:pPr>
                      <w:tabs>
                        <w:tab w:val="left" w:pos="144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sz w:val="4"/>
                        <w:szCs w:val="4"/>
                      </w:rPr>
                    </w:pPr>
                  </w:p>
                  <w:p w:rsidR="00000000" w:rsidRDefault="007F09A2">
                    <w:pPr>
                      <w:tabs>
                        <w:tab w:val="left" w:pos="144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000000" w:rsidRDefault="007F09A2">
                    <w:pPr>
                      <w:tabs>
                        <w:tab w:val="left" w:pos="126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ab/>
                      <w:t xml:space="preserve">           </w:t>
                    </w:r>
                  </w:p>
                  <w:p w:rsidR="00000000" w:rsidRPr="00166073" w:rsidRDefault="007F09A2">
                    <w:pPr>
                      <w:tabs>
                        <w:tab w:val="left" w:pos="1260"/>
                        <w:tab w:val="left" w:pos="7695"/>
                      </w:tabs>
                      <w:spacing w:after="0" w:line="240" w:lineRule="auto"/>
                      <w:rPr>
                        <w:rFonts w:ascii="Tahoma" w:hAnsi="Tahoma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66073">
                      <w:rPr>
                        <w:rFonts w:ascii="Tahoma" w:hAnsi="Tahoma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  </w:t>
                    </w:r>
                  </w:p>
                  <w:p w:rsidR="00000000" w:rsidRPr="00166073" w:rsidRDefault="007F09A2">
                    <w:pPr>
                      <w:tabs>
                        <w:tab w:val="left" w:pos="1260"/>
                        <w:tab w:val="left" w:pos="7695"/>
                      </w:tabs>
                      <w:spacing w:after="0" w:line="240" w:lineRule="auto"/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66073">
                      <w:rPr>
                        <w:rFonts w:ascii="Tahoma" w:hAnsi="Tahoma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</w:t>
                    </w:r>
                    <w:r w:rsidRPr="00166073"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Bosuilendorp.nl </w:t>
                    </w:r>
                    <w:r w:rsidRPr="00166073">
                      <w:rPr>
                        <w:rFonts w:ascii="Papyrus" w:hAnsi="Papyrus" w:cs="Tahoma"/>
                        <w:b/>
                        <w:color w:val="12AD2B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ab/>
                    </w:r>
                  </w:p>
                  <w:p w:rsidR="00000000" w:rsidRDefault="007F09A2">
                    <w:pPr>
                      <w:pStyle w:val="Kopteks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73"/>
    <w:rsid w:val="00090A0B"/>
    <w:rsid w:val="00166073"/>
    <w:rsid w:val="002647D4"/>
    <w:rsid w:val="004F4B92"/>
    <w:rsid w:val="00515997"/>
    <w:rsid w:val="006069F6"/>
    <w:rsid w:val="007F09A2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eastAsia="Calibri" w:hAnsi="Symbol" w:cs="Gautam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VoettekstChar">
    <w:name w:val="Voettekst Char"/>
    <w:rPr>
      <w:sz w:val="22"/>
      <w:szCs w:val="22"/>
    </w:rPr>
  </w:style>
  <w:style w:type="character" w:customStyle="1" w:styleId="KoptekstChar">
    <w:name w:val="Koptekst Char"/>
    <w:rPr>
      <w:sz w:val="22"/>
      <w:szCs w:val="22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pPr>
      <w:tabs>
        <w:tab w:val="center" w:pos="4680"/>
        <w:tab w:val="right" w:pos="9360"/>
      </w:tabs>
      <w:spacing w:after="0" w:line="240" w:lineRule="auto"/>
    </w:pPr>
  </w:style>
  <w:style w:type="paragraph" w:styleId="Koptekst">
    <w:name w:val="header"/>
    <w:basedOn w:val="Standaard"/>
    <w:pPr>
      <w:tabs>
        <w:tab w:val="center" w:pos="4680"/>
        <w:tab w:val="right" w:pos="9360"/>
      </w:tabs>
    </w:pPr>
  </w:style>
  <w:style w:type="paragraph" w:customStyle="1" w:styleId="p2">
    <w:name w:val="p2"/>
    <w:basedOn w:val="Standaard"/>
    <w:pPr>
      <w:autoSpaceDE w:val="0"/>
      <w:spacing w:after="0" w:line="240" w:lineRule="atLeast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customStyle="1" w:styleId="p4">
    <w:name w:val="p4"/>
    <w:basedOn w:val="Standaard"/>
    <w:pPr>
      <w:autoSpaceDE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p5">
    <w:name w:val="p5"/>
    <w:basedOn w:val="Standaard"/>
    <w:pPr>
      <w:autoSpaceDE w:val="0"/>
      <w:spacing w:after="0" w:line="240" w:lineRule="atLeast"/>
      <w:ind w:left="144" w:hanging="576"/>
    </w:pPr>
    <w:rPr>
      <w:rFonts w:ascii="Times New Roman" w:eastAsia="Times New Roman" w:hAnsi="Times New Roman"/>
      <w:sz w:val="20"/>
      <w:szCs w:val="20"/>
    </w:rPr>
  </w:style>
  <w:style w:type="paragraph" w:customStyle="1" w:styleId="p6">
    <w:name w:val="p6"/>
    <w:basedOn w:val="Standaard"/>
    <w:pPr>
      <w:autoSpaceDE w:val="0"/>
      <w:spacing w:after="0" w:line="240" w:lineRule="atLeast"/>
      <w:ind w:left="560"/>
    </w:pPr>
    <w:rPr>
      <w:rFonts w:ascii="Times New Roman" w:eastAsia="Times New Roman" w:hAnsi="Times New Roman"/>
      <w:sz w:val="20"/>
      <w:szCs w:val="20"/>
    </w:rPr>
  </w:style>
  <w:style w:type="paragraph" w:customStyle="1" w:styleId="p7">
    <w:name w:val="p7"/>
    <w:basedOn w:val="Standaard"/>
    <w:pPr>
      <w:autoSpaceDE w:val="0"/>
      <w:spacing w:after="0" w:line="240" w:lineRule="atLeast"/>
      <w:ind w:left="144" w:hanging="57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8">
    <w:name w:val="p8"/>
    <w:basedOn w:val="Standaard"/>
    <w:pPr>
      <w:autoSpaceDE w:val="0"/>
      <w:spacing w:after="0" w:line="240" w:lineRule="atLeast"/>
      <w:ind w:left="5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9">
    <w:name w:val="p9"/>
    <w:basedOn w:val="Standaard"/>
    <w:pPr>
      <w:autoSpaceDE w:val="0"/>
      <w:spacing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10">
    <w:name w:val="t10"/>
    <w:basedOn w:val="Standaard"/>
    <w:pPr>
      <w:autoSpaceDE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eastAsia="Calibri" w:hAnsi="Symbol" w:cs="Gautam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VoettekstChar">
    <w:name w:val="Voettekst Char"/>
    <w:rPr>
      <w:sz w:val="22"/>
      <w:szCs w:val="22"/>
    </w:rPr>
  </w:style>
  <w:style w:type="character" w:customStyle="1" w:styleId="KoptekstChar">
    <w:name w:val="Koptekst Char"/>
    <w:rPr>
      <w:sz w:val="22"/>
      <w:szCs w:val="22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pPr>
      <w:tabs>
        <w:tab w:val="center" w:pos="4680"/>
        <w:tab w:val="right" w:pos="9360"/>
      </w:tabs>
      <w:spacing w:after="0" w:line="240" w:lineRule="auto"/>
    </w:pPr>
  </w:style>
  <w:style w:type="paragraph" w:styleId="Koptekst">
    <w:name w:val="header"/>
    <w:basedOn w:val="Standaard"/>
    <w:pPr>
      <w:tabs>
        <w:tab w:val="center" w:pos="4680"/>
        <w:tab w:val="right" w:pos="9360"/>
      </w:tabs>
    </w:pPr>
  </w:style>
  <w:style w:type="paragraph" w:customStyle="1" w:styleId="p2">
    <w:name w:val="p2"/>
    <w:basedOn w:val="Standaard"/>
    <w:pPr>
      <w:autoSpaceDE w:val="0"/>
      <w:spacing w:after="0" w:line="240" w:lineRule="atLeast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customStyle="1" w:styleId="p4">
    <w:name w:val="p4"/>
    <w:basedOn w:val="Standaard"/>
    <w:pPr>
      <w:autoSpaceDE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p5">
    <w:name w:val="p5"/>
    <w:basedOn w:val="Standaard"/>
    <w:pPr>
      <w:autoSpaceDE w:val="0"/>
      <w:spacing w:after="0" w:line="240" w:lineRule="atLeast"/>
      <w:ind w:left="144" w:hanging="576"/>
    </w:pPr>
    <w:rPr>
      <w:rFonts w:ascii="Times New Roman" w:eastAsia="Times New Roman" w:hAnsi="Times New Roman"/>
      <w:sz w:val="20"/>
      <w:szCs w:val="20"/>
    </w:rPr>
  </w:style>
  <w:style w:type="paragraph" w:customStyle="1" w:styleId="p6">
    <w:name w:val="p6"/>
    <w:basedOn w:val="Standaard"/>
    <w:pPr>
      <w:autoSpaceDE w:val="0"/>
      <w:spacing w:after="0" w:line="240" w:lineRule="atLeast"/>
      <w:ind w:left="560"/>
    </w:pPr>
    <w:rPr>
      <w:rFonts w:ascii="Times New Roman" w:eastAsia="Times New Roman" w:hAnsi="Times New Roman"/>
      <w:sz w:val="20"/>
      <w:szCs w:val="20"/>
    </w:rPr>
  </w:style>
  <w:style w:type="paragraph" w:customStyle="1" w:styleId="p7">
    <w:name w:val="p7"/>
    <w:basedOn w:val="Standaard"/>
    <w:pPr>
      <w:autoSpaceDE w:val="0"/>
      <w:spacing w:after="0" w:line="240" w:lineRule="atLeast"/>
      <w:ind w:left="144" w:hanging="57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8">
    <w:name w:val="p8"/>
    <w:basedOn w:val="Standaard"/>
    <w:pPr>
      <w:autoSpaceDE w:val="0"/>
      <w:spacing w:after="0" w:line="240" w:lineRule="atLeast"/>
      <w:ind w:left="5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9">
    <w:name w:val="p9"/>
    <w:basedOn w:val="Standaard"/>
    <w:pPr>
      <w:autoSpaceDE w:val="0"/>
      <w:spacing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10">
    <w:name w:val="t10"/>
    <w:basedOn w:val="Standaard"/>
    <w:pPr>
      <w:autoSpaceDE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ocht@bosuilendorp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bosuilendorp.nl" TargetMode="External"/><Relationship Id="rId1" Type="http://schemas.openxmlformats.org/officeDocument/2006/relationships/hyperlink" Target="http://www.bosuilendorp.n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 Heemskerk</dc:creator>
  <cp:lastModifiedBy>Wim</cp:lastModifiedBy>
  <cp:revision>2</cp:revision>
  <cp:lastPrinted>2014-02-07T15:16:00Z</cp:lastPrinted>
  <dcterms:created xsi:type="dcterms:W3CDTF">2015-01-21T19:25:00Z</dcterms:created>
  <dcterms:modified xsi:type="dcterms:W3CDTF">2015-01-21T19:25:00Z</dcterms:modified>
</cp:coreProperties>
</file>